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746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175"/>
        <w:gridCol w:w="477"/>
      </w:tblGrid>
      <w:tr w:rsidR="00FE3D72" w:rsidRPr="00D05161" w14:paraId="4D460ACA" w14:textId="77777777" w:rsidTr="00C22983">
        <w:trPr>
          <w:gridAfter w:val="1"/>
          <w:wAfter w:w="477" w:type="dxa"/>
        </w:trPr>
        <w:tc>
          <w:tcPr>
            <w:tcW w:w="2646" w:type="dxa"/>
          </w:tcPr>
          <w:p w14:paraId="2F6CC41F" w14:textId="329D66EF" w:rsidR="00FE3D72" w:rsidRPr="00D05161" w:rsidRDefault="003D2B30" w:rsidP="006929D1">
            <w:pPr>
              <w:rPr>
                <w:rFonts w:cstheme="minorHAnsi"/>
              </w:rPr>
            </w:pPr>
            <w:r>
              <w:rPr>
                <w:rFonts w:cstheme="minorHAnsi"/>
              </w:rPr>
              <w:t>Ta</w:t>
            </w:r>
            <w:r w:rsidR="00C22983">
              <w:rPr>
                <w:rFonts w:cstheme="minorHAnsi"/>
              </w:rPr>
              <w:t>akomschrijving</w:t>
            </w:r>
            <w:r w:rsidR="00FE3D72" w:rsidRPr="00D05161">
              <w:rPr>
                <w:rFonts w:cstheme="minorHAnsi"/>
              </w:rPr>
              <w:t>:</w:t>
            </w:r>
          </w:p>
        </w:tc>
        <w:tc>
          <w:tcPr>
            <w:tcW w:w="6175" w:type="dxa"/>
          </w:tcPr>
          <w:p w14:paraId="2AD1430B" w14:textId="349C9F3F" w:rsidR="00B6300F" w:rsidRPr="00B6300F" w:rsidRDefault="00B6300F" w:rsidP="00B6300F">
            <w:pPr>
              <w:rPr>
                <w:rFonts w:ascii="Calibri" w:hAnsi="Calibri" w:cs="Calibri"/>
                <w:color w:val="000000"/>
              </w:rPr>
            </w:pPr>
            <w:r w:rsidRPr="00B6300F">
              <w:rPr>
                <w:rFonts w:ascii="Calibri" w:hAnsi="Calibri" w:cs="Calibri"/>
                <w:color w:val="000000"/>
              </w:rPr>
              <w:t xml:space="preserve">Draagt zorg en is verantwoordelijk voor het creëren van optimale randvoorwaarden ten aanzien van zowel competitie- als oefen- wedstrijden, trainingen en toernooien.  Heeft contacten met de KNVB </w:t>
            </w:r>
            <w:proofErr w:type="gramStart"/>
            <w:r w:rsidRPr="00B6300F">
              <w:rPr>
                <w:rFonts w:ascii="Calibri" w:hAnsi="Calibri" w:cs="Calibri"/>
                <w:color w:val="000000"/>
              </w:rPr>
              <w:t>omtrent</w:t>
            </w:r>
            <w:proofErr w:type="gramEnd"/>
            <w:r w:rsidRPr="00B6300F">
              <w:rPr>
                <w:rFonts w:ascii="Calibri" w:hAnsi="Calibri" w:cs="Calibri"/>
                <w:color w:val="000000"/>
              </w:rPr>
              <w:t xml:space="preserve"> wedstrijdwijzigingen. Verantwoordelijk voor het hele wedstrijdgebeuren en het coördineren van de indeling van de elftallen en het tijdig inschrijven van de elftallen bij de KNVB.</w:t>
            </w:r>
          </w:p>
          <w:p w14:paraId="7AACABC1" w14:textId="46E37327" w:rsidR="00BE63FF" w:rsidRPr="00D05161" w:rsidRDefault="00BE63FF" w:rsidP="00C22983">
            <w:pPr>
              <w:rPr>
                <w:rFonts w:cstheme="minorHAnsi"/>
              </w:rPr>
            </w:pPr>
          </w:p>
        </w:tc>
      </w:tr>
      <w:tr w:rsidR="00C22983" w:rsidRPr="00D05161" w14:paraId="238E6F17" w14:textId="77777777" w:rsidTr="00C22983">
        <w:tc>
          <w:tcPr>
            <w:tcW w:w="2646" w:type="dxa"/>
          </w:tcPr>
          <w:p w14:paraId="75A860F4" w14:textId="77777777" w:rsidR="00C22983" w:rsidRPr="00D05161" w:rsidRDefault="00C22983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579C55A5" w14:textId="77777777" w:rsidR="00C22983" w:rsidRDefault="00C22983" w:rsidP="006929D1"/>
        </w:tc>
      </w:tr>
      <w:tr w:rsidR="00FE3D72" w:rsidRPr="00D05161" w14:paraId="1A0F8AC4" w14:textId="77777777" w:rsidTr="00C22983">
        <w:tc>
          <w:tcPr>
            <w:tcW w:w="2646" w:type="dxa"/>
          </w:tcPr>
          <w:p w14:paraId="1318D502" w14:textId="6494CBE8" w:rsidR="00FE3D72" w:rsidRPr="00D05161" w:rsidRDefault="00FE3D72" w:rsidP="006929D1">
            <w:pPr>
              <w:rPr>
                <w:rFonts w:cstheme="minorHAnsi"/>
              </w:rPr>
            </w:pPr>
            <w:r w:rsidRPr="00D05161">
              <w:rPr>
                <w:rFonts w:cstheme="minorHAnsi"/>
              </w:rPr>
              <w:t xml:space="preserve">Tijdsbesteding per </w:t>
            </w:r>
            <w:r w:rsidR="00DD32FF" w:rsidRPr="00D05161">
              <w:rPr>
                <w:rFonts w:cstheme="minorHAnsi"/>
              </w:rPr>
              <w:t>maand</w:t>
            </w:r>
            <w:r w:rsidR="00C22983">
              <w:rPr>
                <w:rFonts w:cstheme="minorHAnsi"/>
              </w:rPr>
              <w:t>:</w:t>
            </w:r>
          </w:p>
        </w:tc>
        <w:tc>
          <w:tcPr>
            <w:tcW w:w="6652" w:type="dxa"/>
            <w:gridSpan w:val="2"/>
          </w:tcPr>
          <w:p w14:paraId="3AB0573D" w14:textId="4D2C9673" w:rsidR="003D2B30" w:rsidRPr="00D05161" w:rsidRDefault="003D2B30" w:rsidP="006929D1">
            <w:pPr>
              <w:rPr>
                <w:rFonts w:cstheme="minorHAnsi"/>
              </w:rPr>
            </w:pPr>
            <w:r>
              <w:t xml:space="preserve">ca. </w:t>
            </w:r>
            <w:r w:rsidR="00EA10FB">
              <w:t>5-</w:t>
            </w:r>
            <w:r w:rsidR="00B6300F">
              <w:t>u</w:t>
            </w:r>
            <w:r>
              <w:t xml:space="preserve">ur per </w:t>
            </w:r>
            <w:r w:rsidR="00B6300F">
              <w:t>week</w:t>
            </w:r>
          </w:p>
        </w:tc>
      </w:tr>
      <w:tr w:rsidR="00C22983" w:rsidRPr="00D05161" w14:paraId="5B449A32" w14:textId="77777777" w:rsidTr="00C22983">
        <w:tc>
          <w:tcPr>
            <w:tcW w:w="2646" w:type="dxa"/>
          </w:tcPr>
          <w:p w14:paraId="2B024A10" w14:textId="77777777" w:rsidR="00C22983" w:rsidRPr="00D05161" w:rsidRDefault="00C22983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11E00C4D" w14:textId="77777777" w:rsidR="00C22983" w:rsidRDefault="00C22983" w:rsidP="006929D1"/>
        </w:tc>
      </w:tr>
      <w:tr w:rsidR="00FE3D72" w:rsidRPr="00D05161" w14:paraId="305FB213" w14:textId="77777777" w:rsidTr="00C22983">
        <w:tc>
          <w:tcPr>
            <w:tcW w:w="2646" w:type="dxa"/>
          </w:tcPr>
          <w:p w14:paraId="614B3F3E" w14:textId="71DC6127" w:rsidR="00FE3D72" w:rsidRPr="00D05161" w:rsidRDefault="00FE3D72" w:rsidP="006929D1">
            <w:pPr>
              <w:rPr>
                <w:rFonts w:cstheme="minorHAnsi"/>
              </w:rPr>
            </w:pPr>
            <w:r w:rsidRPr="00D05161">
              <w:rPr>
                <w:rFonts w:cstheme="minorHAnsi"/>
              </w:rPr>
              <w:t>Periode</w:t>
            </w:r>
            <w:r w:rsidR="00C22983">
              <w:rPr>
                <w:rFonts w:cstheme="minorHAnsi"/>
              </w:rPr>
              <w:t>:</w:t>
            </w:r>
          </w:p>
        </w:tc>
        <w:tc>
          <w:tcPr>
            <w:tcW w:w="6652" w:type="dxa"/>
            <w:gridSpan w:val="2"/>
          </w:tcPr>
          <w:p w14:paraId="1EC616A6" w14:textId="2E881213" w:rsidR="003D2B30" w:rsidRPr="00D05161" w:rsidRDefault="00D26792" w:rsidP="00C22983">
            <w:pPr>
              <w:rPr>
                <w:rFonts w:cstheme="minorHAnsi"/>
              </w:rPr>
            </w:pPr>
            <w:r w:rsidRPr="00D05161">
              <w:rPr>
                <w:rFonts w:cstheme="minorHAnsi"/>
              </w:rPr>
              <w:t>Heel het jaar</w:t>
            </w:r>
          </w:p>
        </w:tc>
      </w:tr>
      <w:tr w:rsidR="00C22983" w:rsidRPr="00D05161" w14:paraId="1BA8D971" w14:textId="77777777" w:rsidTr="00C22983">
        <w:tc>
          <w:tcPr>
            <w:tcW w:w="2646" w:type="dxa"/>
          </w:tcPr>
          <w:p w14:paraId="7DFD7F6C" w14:textId="77777777" w:rsidR="00C22983" w:rsidRPr="00D05161" w:rsidRDefault="00C22983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010E463A" w14:textId="77777777" w:rsidR="00C22983" w:rsidRPr="00D05161" w:rsidRDefault="00C22983" w:rsidP="00C22983">
            <w:pPr>
              <w:rPr>
                <w:rFonts w:cstheme="minorHAnsi"/>
              </w:rPr>
            </w:pPr>
          </w:p>
        </w:tc>
      </w:tr>
      <w:tr w:rsidR="00FE3D72" w:rsidRPr="00D05161" w14:paraId="07425BE7" w14:textId="77777777" w:rsidTr="00C22983">
        <w:tc>
          <w:tcPr>
            <w:tcW w:w="2646" w:type="dxa"/>
          </w:tcPr>
          <w:p w14:paraId="623F5F96" w14:textId="3B5F6537" w:rsidR="00FE3D72" w:rsidRPr="00D05161" w:rsidRDefault="00FE3D72" w:rsidP="006929D1">
            <w:pPr>
              <w:rPr>
                <w:rFonts w:cstheme="minorHAnsi"/>
              </w:rPr>
            </w:pPr>
            <w:r w:rsidRPr="00D05161">
              <w:rPr>
                <w:rFonts w:cstheme="minorHAnsi"/>
              </w:rPr>
              <w:t>Plaats in de organisatie</w:t>
            </w:r>
            <w:r w:rsidR="00C22983">
              <w:rPr>
                <w:rFonts w:cstheme="minorHAnsi"/>
              </w:rPr>
              <w:t>:</w:t>
            </w:r>
          </w:p>
        </w:tc>
        <w:tc>
          <w:tcPr>
            <w:tcW w:w="6652" w:type="dxa"/>
            <w:gridSpan w:val="2"/>
          </w:tcPr>
          <w:p w14:paraId="3442F1C8" w14:textId="083DE4B0" w:rsidR="003D2B30" w:rsidRPr="00D05161" w:rsidRDefault="00B6300F" w:rsidP="00C22983">
            <w:pPr>
              <w:rPr>
                <w:rFonts w:cstheme="minorHAnsi"/>
              </w:rPr>
            </w:pPr>
            <w:r>
              <w:rPr>
                <w:rFonts w:cstheme="minorHAnsi"/>
              </w:rPr>
              <w:t>Valt onder de secretaris</w:t>
            </w:r>
          </w:p>
        </w:tc>
      </w:tr>
      <w:tr w:rsidR="00C22983" w:rsidRPr="00D05161" w14:paraId="73A9B15E" w14:textId="77777777" w:rsidTr="00C22983">
        <w:tc>
          <w:tcPr>
            <w:tcW w:w="2646" w:type="dxa"/>
          </w:tcPr>
          <w:p w14:paraId="5A65DB18" w14:textId="77777777" w:rsidR="00C22983" w:rsidRPr="00D05161" w:rsidRDefault="00C22983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10930814" w14:textId="77777777" w:rsidR="00C22983" w:rsidRDefault="00C22983" w:rsidP="00C22983">
            <w:pPr>
              <w:rPr>
                <w:rFonts w:cstheme="minorHAnsi"/>
              </w:rPr>
            </w:pPr>
          </w:p>
        </w:tc>
      </w:tr>
      <w:tr w:rsidR="00FE3D72" w:rsidRPr="00D05161" w14:paraId="60724759" w14:textId="77777777" w:rsidTr="00C22983">
        <w:tc>
          <w:tcPr>
            <w:tcW w:w="2646" w:type="dxa"/>
          </w:tcPr>
          <w:p w14:paraId="17CC6305" w14:textId="55BAB1F7" w:rsidR="00FE3D72" w:rsidRPr="00D05161" w:rsidRDefault="00FE3D72" w:rsidP="006929D1">
            <w:pPr>
              <w:rPr>
                <w:rFonts w:cstheme="minorHAnsi"/>
              </w:rPr>
            </w:pPr>
            <w:r w:rsidRPr="00D05161">
              <w:rPr>
                <w:rFonts w:cstheme="minorHAnsi"/>
              </w:rPr>
              <w:t>Je werkt samen met</w:t>
            </w:r>
            <w:r w:rsidR="00C22983">
              <w:rPr>
                <w:rFonts w:cstheme="minorHAnsi"/>
              </w:rPr>
              <w:t>:</w:t>
            </w:r>
          </w:p>
        </w:tc>
        <w:tc>
          <w:tcPr>
            <w:tcW w:w="6652" w:type="dxa"/>
            <w:gridSpan w:val="2"/>
          </w:tcPr>
          <w:p w14:paraId="16FF6FD7" w14:textId="0C30A0BC" w:rsidR="003D2B30" w:rsidRPr="00D05161" w:rsidRDefault="008A572C" w:rsidP="00C229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Trainers, leiders van alle teams. </w:t>
            </w:r>
            <w:r w:rsidR="005B55B9">
              <w:rPr>
                <w:rFonts w:cstheme="minorHAnsi"/>
              </w:rPr>
              <w:t>KNVB.</w:t>
            </w:r>
          </w:p>
        </w:tc>
      </w:tr>
      <w:tr w:rsidR="00C22983" w:rsidRPr="00D05161" w14:paraId="44511351" w14:textId="77777777" w:rsidTr="00C22983">
        <w:tc>
          <w:tcPr>
            <w:tcW w:w="2646" w:type="dxa"/>
          </w:tcPr>
          <w:p w14:paraId="238C2741" w14:textId="77777777" w:rsidR="00C22983" w:rsidRPr="00D05161" w:rsidRDefault="00C22983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52CAACB9" w14:textId="77777777" w:rsidR="00C22983" w:rsidRPr="00D05161" w:rsidRDefault="00C22983" w:rsidP="00C22983">
            <w:pPr>
              <w:rPr>
                <w:rFonts w:cstheme="minorHAnsi"/>
              </w:rPr>
            </w:pPr>
          </w:p>
        </w:tc>
      </w:tr>
      <w:tr w:rsidR="00FE3D72" w:rsidRPr="00D05161" w14:paraId="583A5F5F" w14:textId="77777777" w:rsidTr="00C22983">
        <w:tc>
          <w:tcPr>
            <w:tcW w:w="2646" w:type="dxa"/>
          </w:tcPr>
          <w:p w14:paraId="69B906F1" w14:textId="764A3967" w:rsidR="00FE3D72" w:rsidRPr="00D05161" w:rsidRDefault="003D2B30" w:rsidP="006929D1">
            <w:pPr>
              <w:rPr>
                <w:rFonts w:cstheme="minorHAnsi"/>
              </w:rPr>
            </w:pPr>
            <w:r>
              <w:rPr>
                <w:rFonts w:cstheme="minorHAnsi"/>
              </w:rPr>
              <w:t>Profiel</w:t>
            </w:r>
            <w:r w:rsidR="00C22983">
              <w:rPr>
                <w:rFonts w:cstheme="minorHAnsi"/>
              </w:rPr>
              <w:t>:</w:t>
            </w:r>
          </w:p>
        </w:tc>
        <w:tc>
          <w:tcPr>
            <w:tcW w:w="6652" w:type="dxa"/>
            <w:gridSpan w:val="2"/>
          </w:tcPr>
          <w:p w14:paraId="0E781295" w14:textId="18F4944F" w:rsidR="00746D97" w:rsidRDefault="003D2B30" w:rsidP="00C22983">
            <w:r>
              <w:t xml:space="preserve">Je </w:t>
            </w:r>
            <w:r w:rsidR="004022F3">
              <w:t>bent accuraat</w:t>
            </w:r>
          </w:p>
          <w:p w14:paraId="564D91F0" w14:textId="10F14817" w:rsidR="00B6300F" w:rsidRDefault="004022F3" w:rsidP="00C22983">
            <w:r>
              <w:t>Je hebt kennis van</w:t>
            </w:r>
            <w:r w:rsidR="00B6300F">
              <w:t xml:space="preserve"> sportlink of affiniteit met voetbal applicatie</w:t>
            </w:r>
          </w:p>
          <w:p w14:paraId="0A8DFC42" w14:textId="30B9786C" w:rsidR="004022F3" w:rsidRDefault="004022F3" w:rsidP="00C22983">
            <w:r>
              <w:t>Je hebt goede communicatieve vaardigheden</w:t>
            </w:r>
          </w:p>
          <w:p w14:paraId="1719E07E" w14:textId="77777777" w:rsidR="003D2B30" w:rsidRDefault="003D2B30" w:rsidP="00C22983">
            <w:r>
              <w:t xml:space="preserve">Je bent </w:t>
            </w:r>
            <w:r w:rsidR="00BE63FF">
              <w:t xml:space="preserve">positief, flexibel en </w:t>
            </w:r>
            <w:r>
              <w:t>enthousiast</w:t>
            </w:r>
          </w:p>
          <w:p w14:paraId="7A4C3280" w14:textId="17E76E48" w:rsidR="00B6300F" w:rsidRPr="00D05161" w:rsidRDefault="00B6300F" w:rsidP="00C22983">
            <w:pPr>
              <w:rPr>
                <w:rFonts w:cstheme="minorHAnsi"/>
              </w:rPr>
            </w:pPr>
            <w:r>
              <w:rPr>
                <w:rFonts w:cstheme="minorHAnsi"/>
              </w:rPr>
              <w:t>Plannen en organiseren is een sterk eigenschap van jou.</w:t>
            </w:r>
          </w:p>
        </w:tc>
      </w:tr>
      <w:tr w:rsidR="00C22983" w:rsidRPr="00D05161" w14:paraId="10377337" w14:textId="77777777" w:rsidTr="00C22983">
        <w:tc>
          <w:tcPr>
            <w:tcW w:w="2646" w:type="dxa"/>
          </w:tcPr>
          <w:p w14:paraId="62FB6B2F" w14:textId="77777777" w:rsidR="00C22983" w:rsidRDefault="00C22983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624BC7A8" w14:textId="77777777" w:rsidR="00C22983" w:rsidRDefault="00C22983" w:rsidP="00C22983"/>
        </w:tc>
      </w:tr>
      <w:tr w:rsidR="00AC3864" w:rsidRPr="00D05161" w14:paraId="1BC6EB47" w14:textId="77777777" w:rsidTr="00C22983">
        <w:tc>
          <w:tcPr>
            <w:tcW w:w="2646" w:type="dxa"/>
          </w:tcPr>
          <w:p w14:paraId="506F3B84" w14:textId="7CA1A28F" w:rsidR="00AC3864" w:rsidRDefault="00AC3864" w:rsidP="006929D1">
            <w:pPr>
              <w:rPr>
                <w:rFonts w:cstheme="minorHAnsi"/>
              </w:rPr>
            </w:pPr>
            <w:r>
              <w:rPr>
                <w:rFonts w:cstheme="minorHAnsi"/>
              </w:rPr>
              <w:t>Wat bieden wij je:</w:t>
            </w:r>
          </w:p>
        </w:tc>
        <w:tc>
          <w:tcPr>
            <w:tcW w:w="6652" w:type="dxa"/>
            <w:gridSpan w:val="2"/>
          </w:tcPr>
          <w:p w14:paraId="564B2492" w14:textId="3493E12A" w:rsidR="00AC3864" w:rsidRDefault="00225CBD" w:rsidP="005B55B9">
            <w:r>
              <w:t xml:space="preserve">Een continu in beweging zijnde vereniging die graag samen met alle leden, spelers </w:t>
            </w:r>
            <w:r w:rsidR="00B6300F">
              <w:t>trainers en leiders</w:t>
            </w:r>
            <w:r>
              <w:t xml:space="preserve"> een gezellige vereniging wil creëren.</w:t>
            </w:r>
          </w:p>
        </w:tc>
      </w:tr>
      <w:tr w:rsidR="00AC3864" w:rsidRPr="00D05161" w14:paraId="59A5261E" w14:textId="77777777" w:rsidTr="00C22983">
        <w:tc>
          <w:tcPr>
            <w:tcW w:w="2646" w:type="dxa"/>
          </w:tcPr>
          <w:p w14:paraId="617D4C7A" w14:textId="77777777" w:rsidR="00AC3864" w:rsidRDefault="00AC3864" w:rsidP="006929D1">
            <w:pPr>
              <w:rPr>
                <w:rFonts w:cstheme="minorHAnsi"/>
              </w:rPr>
            </w:pPr>
          </w:p>
        </w:tc>
        <w:tc>
          <w:tcPr>
            <w:tcW w:w="6652" w:type="dxa"/>
            <w:gridSpan w:val="2"/>
          </w:tcPr>
          <w:p w14:paraId="1EEBDDB5" w14:textId="77777777" w:rsidR="00AC3864" w:rsidRDefault="00AC3864" w:rsidP="00C22983"/>
        </w:tc>
      </w:tr>
      <w:tr w:rsidR="00FE3D72" w:rsidRPr="00D05161" w14:paraId="0BFC843D" w14:textId="77777777" w:rsidTr="00C22983">
        <w:tc>
          <w:tcPr>
            <w:tcW w:w="2646" w:type="dxa"/>
          </w:tcPr>
          <w:p w14:paraId="1B27FCAC" w14:textId="591C5C9F" w:rsidR="00FE3D72" w:rsidRPr="00D05161" w:rsidRDefault="00FE3D72" w:rsidP="006929D1">
            <w:pPr>
              <w:rPr>
                <w:rFonts w:cstheme="minorHAnsi"/>
              </w:rPr>
            </w:pPr>
            <w:r w:rsidRPr="00D05161">
              <w:rPr>
                <w:rFonts w:cstheme="minorHAnsi"/>
              </w:rPr>
              <w:t>Aanmelden</w:t>
            </w:r>
          </w:p>
        </w:tc>
        <w:tc>
          <w:tcPr>
            <w:tcW w:w="6652" w:type="dxa"/>
            <w:gridSpan w:val="2"/>
          </w:tcPr>
          <w:p w14:paraId="68151611" w14:textId="7410FE71" w:rsidR="00FE3D72" w:rsidRPr="00D05161" w:rsidRDefault="00B6300F" w:rsidP="006929D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info</w:t>
            </w:r>
            <w:r w:rsidR="009253E2" w:rsidRPr="00D05161">
              <w:rPr>
                <w:rFonts w:cstheme="minorHAnsi"/>
              </w:rPr>
              <w:t>@vvdongen.nl</w:t>
            </w:r>
            <w:proofErr w:type="gramEnd"/>
          </w:p>
        </w:tc>
      </w:tr>
    </w:tbl>
    <w:p w14:paraId="2ACD2249" w14:textId="75E42117" w:rsidR="006929D1" w:rsidRPr="00C22983" w:rsidRDefault="00B630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Wedstrijds</w:t>
      </w:r>
      <w:r w:rsidR="00C22983" w:rsidRPr="00C22983">
        <w:rPr>
          <w:rFonts w:cstheme="minorHAnsi"/>
          <w:b/>
          <w:bCs/>
          <w:sz w:val="28"/>
          <w:szCs w:val="28"/>
        </w:rPr>
        <w:t xml:space="preserve">ecretaris </w:t>
      </w:r>
    </w:p>
    <w:p w14:paraId="062D44ED" w14:textId="77777777" w:rsidR="006929D1" w:rsidRPr="00D05161" w:rsidRDefault="006929D1">
      <w:pPr>
        <w:rPr>
          <w:rFonts w:cstheme="minorHAnsi"/>
        </w:rPr>
      </w:pPr>
    </w:p>
    <w:p w14:paraId="3AF7A874" w14:textId="671076F1" w:rsidR="00FE3D72" w:rsidRDefault="00FE3D72">
      <w:pPr>
        <w:rPr>
          <w:rFonts w:cstheme="minorHAnsi"/>
        </w:rPr>
      </w:pPr>
    </w:p>
    <w:p w14:paraId="6B4E5E2B" w14:textId="7897001E" w:rsidR="00FE3D72" w:rsidRDefault="009B768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827EC98" w14:textId="77777777" w:rsidR="007A647C" w:rsidRDefault="007A647C">
      <w:pPr>
        <w:rPr>
          <w:rFonts w:cstheme="minorHAnsi"/>
        </w:rPr>
      </w:pPr>
    </w:p>
    <w:p w14:paraId="01CCED25" w14:textId="2DB25A3E" w:rsidR="007A647C" w:rsidRDefault="007A647C">
      <w:pPr>
        <w:rPr>
          <w:rFonts w:cstheme="minorHAnsi"/>
        </w:rPr>
      </w:pPr>
      <w:r>
        <w:rPr>
          <w:rFonts w:cstheme="minorHAnsi"/>
          <w:b/>
        </w:rPr>
        <w:t>Taken:</w:t>
      </w:r>
    </w:p>
    <w:p w14:paraId="4FBD5293" w14:textId="35D92709" w:rsidR="008F579C" w:rsidRDefault="00785DC6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Contactpersoon</w:t>
      </w:r>
      <w:r w:rsidR="008F579C">
        <w:rPr>
          <w:rFonts w:cstheme="minorHAnsi"/>
        </w:rPr>
        <w:t xml:space="preserve"> wedstrijdzaken vanuit de vereniging</w:t>
      </w:r>
    </w:p>
    <w:p w14:paraId="2E3CC00A" w14:textId="4F34F564" w:rsid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Plannen van </w:t>
      </w:r>
      <w:r w:rsidR="00785DC6">
        <w:rPr>
          <w:rFonts w:cstheme="minorHAnsi"/>
        </w:rPr>
        <w:t>o</w:t>
      </w:r>
      <w:r>
        <w:rPr>
          <w:rFonts w:cstheme="minorHAnsi"/>
        </w:rPr>
        <w:t xml:space="preserve">efenwedstrijden voor </w:t>
      </w:r>
      <w:r w:rsidR="00785DC6">
        <w:rPr>
          <w:rFonts w:cstheme="minorHAnsi"/>
        </w:rPr>
        <w:t>seniorenteams</w:t>
      </w:r>
      <w:r>
        <w:rPr>
          <w:rFonts w:cstheme="minorHAnsi"/>
        </w:rPr>
        <w:t xml:space="preserve"> (Dongen 1, Zat 1, O23)</w:t>
      </w:r>
    </w:p>
    <w:p w14:paraId="7561BA8B" w14:textId="64036F81" w:rsid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Inschrijven teams bij KNVB</w:t>
      </w:r>
    </w:p>
    <w:p w14:paraId="72D98452" w14:textId="1E594464" w:rsidR="007A647C" w:rsidRDefault="007A647C" w:rsidP="007A647C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(KNVB) Beker</w:t>
      </w:r>
    </w:p>
    <w:p w14:paraId="1DB6438A" w14:textId="4C8F3B15" w:rsidR="007A647C" w:rsidRDefault="007A647C" w:rsidP="007A647C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Competitie</w:t>
      </w:r>
    </w:p>
    <w:p w14:paraId="48FC3256" w14:textId="072E2B22" w:rsid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Plannen van alle thuiswedstrijden, velden.</w:t>
      </w:r>
    </w:p>
    <w:p w14:paraId="112D85D8" w14:textId="78B6A99B" w:rsidR="007A647C" w:rsidRDefault="007A647C" w:rsidP="007A647C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Kleedkamerindeling</w:t>
      </w:r>
    </w:p>
    <w:p w14:paraId="7F7D3EA4" w14:textId="64E8F462" w:rsidR="007A647C" w:rsidRDefault="007A647C" w:rsidP="007A647C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Veldindeling</w:t>
      </w:r>
    </w:p>
    <w:p w14:paraId="12959ACB" w14:textId="5232F69F" w:rsid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Wedstrijdwijzigingen verwerken van teams</w:t>
      </w:r>
    </w:p>
    <w:p w14:paraId="082C1D96" w14:textId="4792F646" w:rsidR="007A647C" w:rsidRDefault="007A647C" w:rsidP="007A647C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Contact met coördinatoren</w:t>
      </w:r>
    </w:p>
    <w:p w14:paraId="616E2309" w14:textId="59430588" w:rsidR="00667DE4" w:rsidRDefault="00667DE4" w:rsidP="007A647C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Contact met wedstrijdsecretarissen tegenstanders</w:t>
      </w:r>
    </w:p>
    <w:p w14:paraId="440028D9" w14:textId="443883A8" w:rsid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Contact met de KNVB vanuit de vereniging</w:t>
      </w:r>
    </w:p>
    <w:p w14:paraId="236B4083" w14:textId="3DB6DD76" w:rsid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Delen van uits</w:t>
      </w:r>
      <w:r w:rsidR="00785DC6">
        <w:rPr>
          <w:rFonts w:cstheme="minorHAnsi"/>
        </w:rPr>
        <w:t>l</w:t>
      </w:r>
      <w:r>
        <w:rPr>
          <w:rFonts w:cstheme="minorHAnsi"/>
        </w:rPr>
        <w:t>agen in media</w:t>
      </w:r>
    </w:p>
    <w:p w14:paraId="6BFEA5FB" w14:textId="77777777" w:rsidR="007A647C" w:rsidRPr="007A647C" w:rsidRDefault="007A647C" w:rsidP="007A647C">
      <w:pPr>
        <w:pStyle w:val="Lijstalinea"/>
        <w:numPr>
          <w:ilvl w:val="0"/>
          <w:numId w:val="4"/>
        </w:numPr>
        <w:rPr>
          <w:rFonts w:cstheme="minorHAnsi"/>
        </w:rPr>
      </w:pPr>
    </w:p>
    <w:sectPr w:rsidR="007A647C" w:rsidRPr="007A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EDC"/>
    <w:multiLevelType w:val="hybridMultilevel"/>
    <w:tmpl w:val="07E08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2FC"/>
    <w:multiLevelType w:val="hybridMultilevel"/>
    <w:tmpl w:val="B694E8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3681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849AD"/>
    <w:multiLevelType w:val="hybridMultilevel"/>
    <w:tmpl w:val="93E68A9A"/>
    <w:lvl w:ilvl="0" w:tplc="918AB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F61ED"/>
    <w:multiLevelType w:val="hybridMultilevel"/>
    <w:tmpl w:val="FF366D7C"/>
    <w:lvl w:ilvl="0" w:tplc="B0F079C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881780">
    <w:abstractNumId w:val="1"/>
  </w:num>
  <w:num w:numId="2" w16cid:durableId="1790657335">
    <w:abstractNumId w:val="0"/>
  </w:num>
  <w:num w:numId="3" w16cid:durableId="1452550058">
    <w:abstractNumId w:val="3"/>
  </w:num>
  <w:num w:numId="4" w16cid:durableId="43876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72"/>
    <w:rsid w:val="00101741"/>
    <w:rsid w:val="0018451D"/>
    <w:rsid w:val="001C42DB"/>
    <w:rsid w:val="00210472"/>
    <w:rsid w:val="00225CBD"/>
    <w:rsid w:val="003A4379"/>
    <w:rsid w:val="003D2B30"/>
    <w:rsid w:val="004022F3"/>
    <w:rsid w:val="00512F6F"/>
    <w:rsid w:val="005B55B9"/>
    <w:rsid w:val="005D607F"/>
    <w:rsid w:val="005F6441"/>
    <w:rsid w:val="00667DE4"/>
    <w:rsid w:val="006929D1"/>
    <w:rsid w:val="00694F68"/>
    <w:rsid w:val="0070347E"/>
    <w:rsid w:val="00741AC2"/>
    <w:rsid w:val="00746D97"/>
    <w:rsid w:val="00785DC6"/>
    <w:rsid w:val="007A647C"/>
    <w:rsid w:val="0081593B"/>
    <w:rsid w:val="008A572C"/>
    <w:rsid w:val="008F579C"/>
    <w:rsid w:val="009253E2"/>
    <w:rsid w:val="0098512F"/>
    <w:rsid w:val="009B7689"/>
    <w:rsid w:val="009D0047"/>
    <w:rsid w:val="009F1148"/>
    <w:rsid w:val="00A072D0"/>
    <w:rsid w:val="00A50339"/>
    <w:rsid w:val="00A851A4"/>
    <w:rsid w:val="00AC3864"/>
    <w:rsid w:val="00B6300F"/>
    <w:rsid w:val="00BC11CD"/>
    <w:rsid w:val="00BE63FF"/>
    <w:rsid w:val="00C22983"/>
    <w:rsid w:val="00C63635"/>
    <w:rsid w:val="00CA374A"/>
    <w:rsid w:val="00D05161"/>
    <w:rsid w:val="00D26792"/>
    <w:rsid w:val="00D86816"/>
    <w:rsid w:val="00DD32FF"/>
    <w:rsid w:val="00E55013"/>
    <w:rsid w:val="00EA10FB"/>
    <w:rsid w:val="00EB0CED"/>
    <w:rsid w:val="00F81680"/>
    <w:rsid w:val="00F873F8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4330"/>
  <w15:chartTrackingRefBased/>
  <w15:docId w15:val="{6AC64AA4-3427-4F10-BC0A-9E70C0E3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Timmermans</dc:creator>
  <cp:keywords/>
  <dc:description/>
  <cp:lastModifiedBy>Joan Timmermans</cp:lastModifiedBy>
  <cp:revision>2</cp:revision>
  <cp:lastPrinted>2020-10-28T13:15:00Z</cp:lastPrinted>
  <dcterms:created xsi:type="dcterms:W3CDTF">2022-05-14T13:49:00Z</dcterms:created>
  <dcterms:modified xsi:type="dcterms:W3CDTF">2022-05-14T13:49:00Z</dcterms:modified>
</cp:coreProperties>
</file>